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E83" w:rsidRDefault="00EC03B2">
      <w:pPr>
        <w:spacing w:line="240" w:lineRule="auto"/>
        <w:jc w:val="center"/>
      </w:pP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  <w:t>OBRAZLOŽENJE IZMJENA I DOPUNA FINANCIJSKOG PLANA HRVATSKE AGENCIJE ZA OSIGURANJE DEPOZITA ZA  2025. GODINU I PROJEKCIJA PLANA ZA 2026. I 2027. GODINU</w:t>
      </w:r>
      <w:r>
        <w:rPr>
          <w:rFonts w:ascii="Calibri" w:hAnsi="Calibri" w:cs="Calibri"/>
          <w:b/>
          <w:sz w:val="28"/>
        </w:rPr>
        <w:br w:type="page"/>
      </w:r>
    </w:p>
    <w:p w:rsidR="00F94E83" w:rsidRDefault="00EC03B2">
      <w:pPr>
        <w:spacing w:line="240" w:lineRule="auto"/>
      </w:pPr>
      <w:r>
        <w:rPr>
          <w:rFonts w:ascii="Calibri" w:hAnsi="Calibri" w:cs="Calibri"/>
          <w:b/>
          <w:u w:val="single"/>
        </w:rPr>
        <w:lastRenderedPageBreak/>
        <w:br/>
        <w:t>UVOD</w:t>
      </w:r>
    </w:p>
    <w:p w:rsidR="00F94E83" w:rsidRDefault="00EC03B2">
      <w:pPr>
        <w:spacing w:line="240" w:lineRule="auto"/>
        <w:jc w:val="both"/>
      </w:pPr>
      <w:r>
        <w:rPr>
          <w:rFonts w:ascii="Calibri" w:hAnsi="Calibri" w:cs="Calibri"/>
        </w:rPr>
        <w:t>Hrvatska agencija za osiguranje depozita (dalje: Agencija) je specijalizirana, financijska, neprofitna organizacija (institucija) čije su osnovne djelatnosti:</w:t>
      </w:r>
    </w:p>
    <w:p w:rsidR="00F94E83" w:rsidRDefault="00EC03B2">
      <w:pPr>
        <w:spacing w:line="240" w:lineRule="auto"/>
        <w:ind w:hanging="360"/>
        <w:jc w:val="both"/>
      </w:pPr>
      <w:r>
        <w:rPr>
          <w:rFonts w:ascii="Calibri" w:hAnsi="Calibri" w:cs="Calibri"/>
        </w:rPr>
        <w:t xml:space="preserve">-         Upravljanje sustavom i fondom osiguranja depozita  </w:t>
      </w:r>
    </w:p>
    <w:p w:rsidR="00F94E83" w:rsidRDefault="00EC03B2">
      <w:pPr>
        <w:spacing w:line="240" w:lineRule="auto"/>
        <w:ind w:hanging="360"/>
        <w:jc w:val="both"/>
      </w:pPr>
      <w:r>
        <w:rPr>
          <w:rFonts w:ascii="Calibri" w:hAnsi="Calibri" w:cs="Calibri"/>
        </w:rPr>
        <w:t>-         Upravljanje sanacijskim fondom</w:t>
      </w:r>
    </w:p>
    <w:p w:rsidR="00F94E83" w:rsidRDefault="00EC03B2">
      <w:pPr>
        <w:spacing w:line="240" w:lineRule="auto"/>
        <w:ind w:hanging="360"/>
        <w:jc w:val="both"/>
      </w:pPr>
      <w:r>
        <w:rPr>
          <w:rFonts w:ascii="Calibri" w:hAnsi="Calibri" w:cs="Calibri"/>
        </w:rPr>
        <w:t>-         Sudjelovanje u postupcima prisilne likvidacije banaka.</w:t>
      </w:r>
    </w:p>
    <w:p w:rsidR="00F94E83" w:rsidRDefault="00EC03B2">
      <w:pPr>
        <w:spacing w:line="240" w:lineRule="auto"/>
        <w:jc w:val="both"/>
      </w:pPr>
      <w:r>
        <w:rPr>
          <w:rFonts w:ascii="Calibri" w:hAnsi="Calibri" w:cs="Calibri"/>
        </w:rPr>
        <w:t xml:space="preserve">U sklopu izvršenja svojih osnovnih djelatnosti Agencija od kreditnih institucija koje posluju u Republici Hrvatskoj, prikuplja premije osiguranja depozita i sanacijske doprinose, a koje čine imovinu fondova i to Fonda za </w:t>
      </w:r>
      <w:r w:rsidR="00E92E43">
        <w:rPr>
          <w:rFonts w:ascii="Calibri" w:hAnsi="Calibri" w:cs="Calibri"/>
        </w:rPr>
        <w:t>o</w:t>
      </w:r>
      <w:r>
        <w:rPr>
          <w:rFonts w:ascii="Calibri" w:hAnsi="Calibri" w:cs="Calibri"/>
        </w:rPr>
        <w:t xml:space="preserve">siguranje </w:t>
      </w:r>
      <w:r w:rsidR="00E92E43">
        <w:rPr>
          <w:rFonts w:ascii="Calibri" w:hAnsi="Calibri" w:cs="Calibri"/>
        </w:rPr>
        <w:t>d</w:t>
      </w:r>
      <w:r>
        <w:rPr>
          <w:rFonts w:ascii="Calibri" w:hAnsi="Calibri" w:cs="Calibri"/>
        </w:rPr>
        <w:t xml:space="preserve">epozita i Sanacijskog </w:t>
      </w:r>
      <w:r w:rsidR="00E92E43">
        <w:rPr>
          <w:rFonts w:ascii="Calibri" w:hAnsi="Calibri" w:cs="Calibri"/>
        </w:rPr>
        <w:t>f</w:t>
      </w:r>
      <w:r>
        <w:rPr>
          <w:rFonts w:ascii="Calibri" w:hAnsi="Calibri" w:cs="Calibri"/>
        </w:rPr>
        <w:t>onda. Sredstva Fonda osiguranja depozita drže se na posebnom računu kod Hrvatske narodne banke i iz istih se financiraju navedene osnovne djelatnosti Agencije. Fond osiguranja depozita sastoji se od Osnovnog fonda osiguranja depozita i Dodatnog fonda osiguranja depozita. Svrha Osnovnog fonda osiguranja depozita, koji u svakom trenutku raspolaže s iznosom sredstava od 1% osiguranih depozita (ciljana razina), je isključivo isplata osiguranih depozita. Ciljana razina Dodatnog fonda osiguranja depozita iznosi 1,5 % i isti se koristi za nadopunjavanje Osnovnog fonda osiguranja depozita ako raspoloživa sredstva Osnovnog fonda osiguranja depozita padnu ispod 1% osiguranih depozita, te za potporu u prikupljanju ex-post premija, korištenje njegovih sredstava u svrhu poduzimanja mjera za smanjenje rizika nastupa osiguranog slučaja, podršku financiranju sanacije kreditnih institucija i podršku financiranju prisilne likvidacije kreditnih institucija.</w:t>
      </w:r>
      <w:r w:rsidR="007E31AA">
        <w:rPr>
          <w:rFonts w:ascii="Calibri" w:hAnsi="Calibri" w:cs="Calibri"/>
        </w:rPr>
        <w:t xml:space="preserve"> Sredstva sanacijskog fonda od </w:t>
      </w:r>
      <w:r>
        <w:rPr>
          <w:rFonts w:ascii="Calibri" w:hAnsi="Calibri" w:cs="Calibri"/>
        </w:rPr>
        <w:t>1.</w:t>
      </w:r>
      <w:r w:rsidR="007E31AA">
        <w:rPr>
          <w:rFonts w:ascii="Calibri" w:hAnsi="Calibri" w:cs="Calibri"/>
        </w:rPr>
        <w:t xml:space="preserve"> siječnja </w:t>
      </w:r>
      <w:r>
        <w:rPr>
          <w:rFonts w:ascii="Calibri" w:hAnsi="Calibri" w:cs="Calibri"/>
        </w:rPr>
        <w:t>2020. godine i ulaska Republike Hrvatske u blisku suradnju sa Europskom centralnom bankom, odnosno pristupanju Jedinstvenom sanacijskom mehanizmu Europske Unije prenose se u Jedinstveni sanacijski fond sukladno Sporazumu o prijenosu i objedinjavanju doprinosa u Jedinstveni sanacijski fond.</w:t>
      </w:r>
    </w:p>
    <w:p w:rsidR="00F94E83" w:rsidRDefault="00EC03B2">
      <w:pPr>
        <w:spacing w:line="240" w:lineRule="auto"/>
        <w:jc w:val="both"/>
      </w:pPr>
      <w:r>
        <w:rPr>
          <w:rFonts w:ascii="Calibri" w:hAnsi="Calibri" w:cs="Calibri"/>
        </w:rPr>
        <w:t>Sukladno Zakonu o</w:t>
      </w:r>
      <w:r w:rsidR="007E31AA">
        <w:rPr>
          <w:rFonts w:ascii="Calibri" w:hAnsi="Calibri" w:cs="Calibri"/>
        </w:rPr>
        <w:t xml:space="preserve"> sustavu osiguranja depozita („Narodne novine”, br. </w:t>
      </w:r>
      <w:r>
        <w:rPr>
          <w:rFonts w:ascii="Calibri" w:hAnsi="Calibri" w:cs="Calibri"/>
        </w:rPr>
        <w:t>146/2020, 1</w:t>
      </w:r>
      <w:r w:rsidR="007E31AA">
        <w:rPr>
          <w:rFonts w:ascii="Calibri" w:hAnsi="Calibri" w:cs="Calibri"/>
        </w:rPr>
        <w:t xml:space="preserve">19/22) koji je stupio na snagu 1. siječnja </w:t>
      </w:r>
      <w:r>
        <w:rPr>
          <w:rFonts w:ascii="Calibri" w:hAnsi="Calibri" w:cs="Calibri"/>
        </w:rPr>
        <w:t>2021.</w:t>
      </w:r>
      <w:r w:rsidR="007E31A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godine i koji uređuje djelatnost Agencije, sve aktivnosti Agencije financiraju se isključivo na teret kreditnih institucija, čime su od troškova propasti kreditnih institucija zaštićeni porezni obveznici i državni proračun.</w:t>
      </w:r>
    </w:p>
    <w:p w:rsidR="00F94E83" w:rsidRDefault="00EC03B2">
      <w:pPr>
        <w:spacing w:line="240" w:lineRule="auto"/>
        <w:jc w:val="both"/>
      </w:pPr>
      <w:r>
        <w:rPr>
          <w:rFonts w:ascii="Calibri" w:hAnsi="Calibri" w:cs="Calibri"/>
        </w:rPr>
        <w:t>Uz navedene osnovne djelatnosti, Agencija obavlja i mandatne poslove za Ministarstvo prostornoga uređenja, graditeljstva i državne imovine, a koji se odnose na administriranje sudskih postupaka vezanih uz naplatu potraživanja koja su iz Agencije prenesena 2017. godine na tadašnje Ministarstvo državne imovine. </w:t>
      </w:r>
    </w:p>
    <w:p w:rsidR="00F94E83" w:rsidRDefault="00EC03B2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PRIHODI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97"/>
        <w:gridCol w:w="1639"/>
        <w:gridCol w:w="1638"/>
        <w:gridCol w:w="1638"/>
        <w:gridCol w:w="820"/>
      </w:tblGrid>
      <w:tr w:rsidR="00F94E83">
        <w:tc>
          <w:tcPr>
            <w:tcW w:w="2000" w:type="pct"/>
            <w:shd w:val="clear" w:color="auto" w:fill="BCDFFB"/>
            <w:vAlign w:val="center"/>
          </w:tcPr>
          <w:p w:rsidR="00F94E83" w:rsidRDefault="00F94E83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F94E83" w:rsidRDefault="00EC03B2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2025.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F94E83" w:rsidRDefault="00EC03B2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F94E83" w:rsidRDefault="00EC03B2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F94E83" w:rsidRDefault="00EC03B2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F94E83">
        <w:tc>
          <w:tcPr>
            <w:tcW w:w="2000" w:type="pct"/>
            <w:vAlign w:val="bottom"/>
          </w:tcPr>
          <w:p w:rsidR="00F94E83" w:rsidRDefault="00EC03B2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PRIHODI POSLOVANJA</w:t>
            </w:r>
          </w:p>
        </w:tc>
        <w:tc>
          <w:tcPr>
            <w:tcW w:w="8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21.275.356</w:t>
            </w:r>
          </w:p>
        </w:tc>
        <w:tc>
          <w:tcPr>
            <w:tcW w:w="8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6.954.524</w:t>
            </w:r>
          </w:p>
        </w:tc>
        <w:tc>
          <w:tcPr>
            <w:tcW w:w="8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28.229.880</w:t>
            </w:r>
          </w:p>
        </w:tc>
        <w:tc>
          <w:tcPr>
            <w:tcW w:w="4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132,7</w:t>
            </w:r>
          </w:p>
        </w:tc>
      </w:tr>
      <w:tr w:rsidR="00F94E83">
        <w:tc>
          <w:tcPr>
            <w:tcW w:w="2000" w:type="pct"/>
            <w:vAlign w:val="bottom"/>
          </w:tcPr>
          <w:p w:rsidR="00F94E83" w:rsidRDefault="00EC03B2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PRIHODI OD PRODAJE NEFINANCIJSKE IMOVINE</w:t>
            </w:r>
          </w:p>
        </w:tc>
        <w:tc>
          <w:tcPr>
            <w:tcW w:w="8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400" w:type="pct"/>
            <w:vAlign w:val="bottom"/>
          </w:tcPr>
          <w:p w:rsidR="00F94E83" w:rsidRDefault="00F94E83">
            <w:pPr>
              <w:spacing w:after="0" w:line="240" w:lineRule="auto"/>
              <w:jc w:val="right"/>
            </w:pPr>
          </w:p>
        </w:tc>
      </w:tr>
      <w:tr w:rsidR="00F94E83">
        <w:tc>
          <w:tcPr>
            <w:tcW w:w="2000" w:type="pct"/>
            <w:vAlign w:val="bottom"/>
          </w:tcPr>
          <w:p w:rsidR="00F94E83" w:rsidRDefault="00EC03B2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PRIHODI</w:t>
            </w:r>
          </w:p>
        </w:tc>
        <w:tc>
          <w:tcPr>
            <w:tcW w:w="8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21.275.356</w:t>
            </w:r>
          </w:p>
        </w:tc>
        <w:tc>
          <w:tcPr>
            <w:tcW w:w="8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6.954.524</w:t>
            </w:r>
          </w:p>
        </w:tc>
        <w:tc>
          <w:tcPr>
            <w:tcW w:w="8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28.229.880</w:t>
            </w:r>
          </w:p>
        </w:tc>
        <w:tc>
          <w:tcPr>
            <w:tcW w:w="4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132,7</w:t>
            </w:r>
          </w:p>
        </w:tc>
      </w:tr>
    </w:tbl>
    <w:p w:rsidR="00F94E83" w:rsidRDefault="00F94E83">
      <w:pPr>
        <w:spacing w:after="0" w:line="240" w:lineRule="auto"/>
      </w:pPr>
    </w:p>
    <w:p w:rsidR="00F94E83" w:rsidRDefault="00EC03B2">
      <w:pPr>
        <w:spacing w:line="240" w:lineRule="auto"/>
        <w:jc w:val="both"/>
      </w:pPr>
      <w:r>
        <w:rPr>
          <w:rFonts w:ascii="Calibri" w:hAnsi="Calibri" w:cs="Calibri"/>
        </w:rPr>
        <w:t>Prihodi Agencije odnose se na prihode poslovanja. </w:t>
      </w:r>
    </w:p>
    <w:p w:rsidR="00F94E83" w:rsidRDefault="00EC03B2">
      <w:pPr>
        <w:spacing w:line="240" w:lineRule="auto"/>
        <w:jc w:val="both"/>
      </w:pPr>
      <w:r>
        <w:rPr>
          <w:rFonts w:ascii="Calibri" w:hAnsi="Calibri" w:cs="Calibri"/>
        </w:rPr>
        <w:t xml:space="preserve">Prihodi poslovanja planirani su za 2025. </w:t>
      </w:r>
      <w:r w:rsidR="007E31AA">
        <w:rPr>
          <w:rFonts w:ascii="Calibri" w:hAnsi="Calibri" w:cs="Calibri"/>
        </w:rPr>
        <w:t>godinu u iznosu od 21.275.356</w:t>
      </w:r>
      <w:r>
        <w:rPr>
          <w:rFonts w:ascii="Calibri" w:hAnsi="Calibri" w:cs="Calibri"/>
        </w:rPr>
        <w:t xml:space="preserve"> EUR a povećavaju se za </w:t>
      </w:r>
      <w:r w:rsidR="007E31AA">
        <w:rPr>
          <w:rFonts w:ascii="Calibri" w:hAnsi="Calibri" w:cs="Calibri"/>
        </w:rPr>
        <w:t>6.954.524</w:t>
      </w:r>
      <w:r>
        <w:rPr>
          <w:rFonts w:ascii="Calibri" w:hAnsi="Calibri" w:cs="Calibri"/>
        </w:rPr>
        <w:t xml:space="preserve"> EUR i u </w:t>
      </w:r>
      <w:r w:rsidR="007E31AA">
        <w:rPr>
          <w:rFonts w:ascii="Calibri" w:hAnsi="Calibri" w:cs="Calibri"/>
        </w:rPr>
        <w:t>novom planu iznose 28.229.880</w:t>
      </w:r>
      <w:r>
        <w:rPr>
          <w:rFonts w:ascii="Calibri" w:hAnsi="Calibri" w:cs="Calibri"/>
        </w:rPr>
        <w:t xml:space="preserve"> EUR.</w:t>
      </w:r>
    </w:p>
    <w:p w:rsidR="00F94E83" w:rsidRDefault="00EC03B2">
      <w:pPr>
        <w:spacing w:line="240" w:lineRule="auto"/>
        <w:jc w:val="both"/>
      </w:pPr>
      <w:r>
        <w:rPr>
          <w:rFonts w:ascii="Calibri" w:hAnsi="Calibri" w:cs="Calibri"/>
        </w:rPr>
        <w:t>U kategoriji prihoda poslovanja Agencije iskazani su:</w:t>
      </w:r>
    </w:p>
    <w:p w:rsidR="00F94E83" w:rsidRDefault="00EC03B2">
      <w:pPr>
        <w:spacing w:line="240" w:lineRule="auto"/>
        <w:ind w:left="720" w:hanging="360"/>
        <w:jc w:val="both"/>
      </w:pPr>
      <w:r>
        <w:rPr>
          <w:rFonts w:ascii="Calibri" w:hAnsi="Calibri" w:cs="Calibri"/>
        </w:rPr>
        <w:t>•        Prihodi od imovine </w:t>
      </w:r>
    </w:p>
    <w:p w:rsidR="00F94E83" w:rsidRDefault="00EC03B2">
      <w:pPr>
        <w:spacing w:line="240" w:lineRule="auto"/>
        <w:ind w:left="720" w:hanging="360"/>
        <w:jc w:val="both"/>
      </w:pPr>
      <w:r>
        <w:rPr>
          <w:rFonts w:ascii="Calibri" w:hAnsi="Calibri" w:cs="Calibri"/>
        </w:rPr>
        <w:t>•        Prihodi od upravnih i administrativnih pristojbi, pristojbi po posebnim propisima i naknada</w:t>
      </w:r>
    </w:p>
    <w:p w:rsidR="00F94E83" w:rsidRDefault="00EC03B2">
      <w:pPr>
        <w:spacing w:line="240" w:lineRule="auto"/>
        <w:ind w:left="720" w:hanging="360"/>
        <w:jc w:val="both"/>
      </w:pPr>
      <w:r>
        <w:rPr>
          <w:rFonts w:ascii="Calibri" w:hAnsi="Calibri" w:cs="Calibri"/>
        </w:rPr>
        <w:lastRenderedPageBreak/>
        <w:t>•        Prihodi od prodaje proizvoda i robe te pruženih usluga</w:t>
      </w:r>
    </w:p>
    <w:p w:rsidR="00F94E83" w:rsidRDefault="00EC03B2">
      <w:pPr>
        <w:spacing w:line="240" w:lineRule="auto"/>
        <w:jc w:val="both"/>
      </w:pPr>
      <w:r>
        <w:rPr>
          <w:rFonts w:ascii="Calibri" w:hAnsi="Calibri" w:cs="Calibri"/>
        </w:rPr>
        <w:t>Prihodi od imovine odnose se na prihode od financijske imov</w:t>
      </w:r>
      <w:r w:rsidR="003D30DB">
        <w:rPr>
          <w:rFonts w:ascii="Calibri" w:hAnsi="Calibri" w:cs="Calibri"/>
        </w:rPr>
        <w:t>i</w:t>
      </w:r>
      <w:r>
        <w:rPr>
          <w:rFonts w:ascii="Calibri" w:hAnsi="Calibri" w:cs="Calibri"/>
        </w:rPr>
        <w:t>ne, a koje čine prihodi od kamata po vrijednosnim papirima, prihodi na oročena</w:t>
      </w:r>
      <w:r w:rsidR="00B23EBD">
        <w:rPr>
          <w:rFonts w:ascii="Calibri" w:hAnsi="Calibri" w:cs="Calibri"/>
        </w:rPr>
        <w:t xml:space="preserve"> sredstva i depozite po viđenju</w:t>
      </w:r>
      <w:r>
        <w:rPr>
          <w:rFonts w:ascii="Calibri" w:hAnsi="Calibri" w:cs="Calibri"/>
        </w:rPr>
        <w:t xml:space="preserve"> te prihode od dividendi. Na ovoj poziciji za 2025. godinu planirani su pr</w:t>
      </w:r>
      <w:r w:rsidR="007E31AA">
        <w:rPr>
          <w:rFonts w:ascii="Calibri" w:hAnsi="Calibri" w:cs="Calibri"/>
        </w:rPr>
        <w:t>ihodi u iznosu od  20.857.156</w:t>
      </w:r>
      <w:r>
        <w:rPr>
          <w:rFonts w:ascii="Calibri" w:hAnsi="Calibri" w:cs="Calibri"/>
        </w:rPr>
        <w:t xml:space="preserve"> EUR, a poveća</w:t>
      </w:r>
      <w:r w:rsidR="007E31AA">
        <w:rPr>
          <w:rFonts w:ascii="Calibri" w:hAnsi="Calibri" w:cs="Calibri"/>
        </w:rPr>
        <w:t>vaju se za iznos od 5.056.870</w:t>
      </w:r>
      <w:r>
        <w:rPr>
          <w:rFonts w:ascii="Calibri" w:hAnsi="Calibri" w:cs="Calibri"/>
        </w:rPr>
        <w:t xml:space="preserve"> EUR  i u </w:t>
      </w:r>
      <w:r w:rsidR="007E31AA">
        <w:rPr>
          <w:rFonts w:ascii="Calibri" w:hAnsi="Calibri" w:cs="Calibri"/>
        </w:rPr>
        <w:t>novom planu iznose 25.914.026</w:t>
      </w:r>
      <w:r>
        <w:rPr>
          <w:rFonts w:ascii="Calibri" w:hAnsi="Calibri" w:cs="Calibri"/>
        </w:rPr>
        <w:t xml:space="preserve"> EUR. Povećanje prihoda posljedica je predviđanja kretanja kamatnih stopa na tržištu kapitala i kamata po vrijednosnim papirima te povećanja prihoda od dividendi koji se odnosi na isplatu dividende Hrvatske poštanske banke d.d. za 2023. godinu.</w:t>
      </w:r>
    </w:p>
    <w:p w:rsidR="00F94E83" w:rsidRDefault="00EC03B2">
      <w:pPr>
        <w:spacing w:line="240" w:lineRule="auto"/>
        <w:jc w:val="both"/>
      </w:pPr>
      <w:r>
        <w:rPr>
          <w:rFonts w:ascii="Calibri" w:hAnsi="Calibri" w:cs="Calibri"/>
        </w:rPr>
        <w:t>Prihodi po posebnim propisima odnose se na potraživanja iz stečajne mase banaka i štedionica, lik</w:t>
      </w:r>
      <w:r w:rsidR="00B23EBD">
        <w:rPr>
          <w:rFonts w:ascii="Calibri" w:hAnsi="Calibri" w:cs="Calibri"/>
        </w:rPr>
        <w:t>vidacijskih i sudskih postupaka</w:t>
      </w:r>
      <w:r>
        <w:rPr>
          <w:rFonts w:ascii="Calibri" w:hAnsi="Calibri" w:cs="Calibri"/>
        </w:rPr>
        <w:t xml:space="preserve"> te prihode od premija za osigurane depozite. Na ovoj poziciji za 2025. godinu planirani s</w:t>
      </w:r>
      <w:r w:rsidR="007E31AA">
        <w:rPr>
          <w:rFonts w:ascii="Calibri" w:hAnsi="Calibri" w:cs="Calibri"/>
        </w:rPr>
        <w:t>u prihodi u iznosu od 418.200</w:t>
      </w:r>
      <w:r>
        <w:rPr>
          <w:rFonts w:ascii="Calibri" w:hAnsi="Calibri" w:cs="Calibri"/>
        </w:rPr>
        <w:t xml:space="preserve"> EUR, a poveća</w:t>
      </w:r>
      <w:r w:rsidR="007E31AA">
        <w:rPr>
          <w:rFonts w:ascii="Calibri" w:hAnsi="Calibri" w:cs="Calibri"/>
        </w:rPr>
        <w:t>vaju se za iznos od 1.894.934</w:t>
      </w:r>
      <w:r>
        <w:rPr>
          <w:rFonts w:ascii="Calibri" w:hAnsi="Calibri" w:cs="Calibri"/>
        </w:rPr>
        <w:t xml:space="preserve"> EUR i u</w:t>
      </w:r>
      <w:r w:rsidR="007E31AA">
        <w:rPr>
          <w:rFonts w:ascii="Calibri" w:hAnsi="Calibri" w:cs="Calibri"/>
        </w:rPr>
        <w:t xml:space="preserve"> novom planu iznose 2.313.134</w:t>
      </w:r>
      <w:r>
        <w:rPr>
          <w:rFonts w:ascii="Calibri" w:hAnsi="Calibri" w:cs="Calibri"/>
        </w:rPr>
        <w:t xml:space="preserve"> EUR. Povećanje se odnosi na naplatu u stečajnom postupku Nava banka d.d. u stečaju koja nije bila iskazana u inicijalnom planu </w:t>
      </w:r>
      <w:r w:rsidR="000E045E">
        <w:rPr>
          <w:rFonts w:ascii="Calibri" w:hAnsi="Calibri" w:cs="Calibri"/>
        </w:rPr>
        <w:t>b</w:t>
      </w:r>
      <w:r>
        <w:rPr>
          <w:rFonts w:ascii="Calibri" w:hAnsi="Calibri" w:cs="Calibri"/>
        </w:rPr>
        <w:t>udući da se radi o dugogodišnjim postupcima na koje Agencij</w:t>
      </w:r>
      <w:r w:rsidR="000E045E">
        <w:rPr>
          <w:rFonts w:ascii="Calibri" w:hAnsi="Calibri" w:cs="Calibri"/>
        </w:rPr>
        <w:t>a</w:t>
      </w:r>
      <w:r>
        <w:rPr>
          <w:rFonts w:ascii="Calibri" w:hAnsi="Calibri" w:cs="Calibri"/>
        </w:rPr>
        <w:t xml:space="preserve"> nema utjecaj, a naplata nije linearna i kontinuirana.</w:t>
      </w:r>
    </w:p>
    <w:p w:rsidR="00F94E83" w:rsidRDefault="00EC03B2">
      <w:pPr>
        <w:spacing w:line="240" w:lineRule="auto"/>
        <w:jc w:val="both"/>
      </w:pPr>
      <w:r>
        <w:rPr>
          <w:rFonts w:ascii="Calibri" w:hAnsi="Calibri" w:cs="Calibri"/>
        </w:rPr>
        <w:t>Prihodi od prodaje proizvoda i robe te pruženih usluga ovim se izmjenama i dopu</w:t>
      </w:r>
      <w:r w:rsidR="007E31AA">
        <w:rPr>
          <w:rFonts w:ascii="Calibri" w:hAnsi="Calibri" w:cs="Calibri"/>
        </w:rPr>
        <w:t>nama planiraju u iznosu 2.720</w:t>
      </w:r>
      <w:r>
        <w:rPr>
          <w:rFonts w:ascii="Calibri" w:hAnsi="Calibri" w:cs="Calibri"/>
        </w:rPr>
        <w:t xml:space="preserve"> EUR. Prihodi prikazani na ovoj poziciji odnose se na prihode koji nisu bili planirani te je povećanje u skladu sa očekivanom realizacijom.</w:t>
      </w:r>
    </w:p>
    <w:p w:rsidR="00F94E83" w:rsidRDefault="00EC03B2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RASHODI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97"/>
        <w:gridCol w:w="1639"/>
        <w:gridCol w:w="1638"/>
        <w:gridCol w:w="1638"/>
        <w:gridCol w:w="820"/>
      </w:tblGrid>
      <w:tr w:rsidR="00F94E83">
        <w:tc>
          <w:tcPr>
            <w:tcW w:w="2000" w:type="pct"/>
            <w:shd w:val="clear" w:color="auto" w:fill="BCDFFB"/>
            <w:vAlign w:val="center"/>
          </w:tcPr>
          <w:p w:rsidR="00F94E83" w:rsidRDefault="00F94E83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F94E83" w:rsidRDefault="00EC03B2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2025.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F94E83" w:rsidRDefault="00EC03B2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F94E83" w:rsidRDefault="00EC03B2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F94E83" w:rsidRDefault="00EC03B2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F94E83">
        <w:tc>
          <w:tcPr>
            <w:tcW w:w="2000" w:type="pct"/>
            <w:vAlign w:val="bottom"/>
          </w:tcPr>
          <w:p w:rsidR="00F94E83" w:rsidRDefault="00EC03B2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RASHODI POSLOVANJA</w:t>
            </w:r>
          </w:p>
        </w:tc>
        <w:tc>
          <w:tcPr>
            <w:tcW w:w="8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1.347.412</w:t>
            </w:r>
          </w:p>
        </w:tc>
        <w:tc>
          <w:tcPr>
            <w:tcW w:w="8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605.008</w:t>
            </w:r>
          </w:p>
        </w:tc>
        <w:tc>
          <w:tcPr>
            <w:tcW w:w="8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1.952.420</w:t>
            </w:r>
          </w:p>
        </w:tc>
        <w:tc>
          <w:tcPr>
            <w:tcW w:w="4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144,9</w:t>
            </w:r>
          </w:p>
        </w:tc>
      </w:tr>
      <w:tr w:rsidR="00F94E83">
        <w:tc>
          <w:tcPr>
            <w:tcW w:w="2000" w:type="pct"/>
            <w:vAlign w:val="bottom"/>
          </w:tcPr>
          <w:p w:rsidR="00F94E83" w:rsidRDefault="00EC03B2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RASHODI ZA NABAVU NEFINANCIJSKE IMOVINE</w:t>
            </w:r>
          </w:p>
        </w:tc>
        <w:tc>
          <w:tcPr>
            <w:tcW w:w="8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29.912</w:t>
            </w:r>
          </w:p>
        </w:tc>
        <w:tc>
          <w:tcPr>
            <w:tcW w:w="8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29.912</w:t>
            </w:r>
          </w:p>
        </w:tc>
        <w:tc>
          <w:tcPr>
            <w:tcW w:w="4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  <w:tr w:rsidR="00F94E83">
        <w:tc>
          <w:tcPr>
            <w:tcW w:w="2000" w:type="pct"/>
            <w:vAlign w:val="bottom"/>
          </w:tcPr>
          <w:p w:rsidR="00F94E83" w:rsidRDefault="00EC03B2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RASHODI</w:t>
            </w:r>
          </w:p>
        </w:tc>
        <w:tc>
          <w:tcPr>
            <w:tcW w:w="8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1.377.324</w:t>
            </w:r>
          </w:p>
        </w:tc>
        <w:tc>
          <w:tcPr>
            <w:tcW w:w="8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605.008</w:t>
            </w:r>
          </w:p>
        </w:tc>
        <w:tc>
          <w:tcPr>
            <w:tcW w:w="8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1.982.332</w:t>
            </w:r>
          </w:p>
        </w:tc>
        <w:tc>
          <w:tcPr>
            <w:tcW w:w="4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143,9</w:t>
            </w:r>
          </w:p>
        </w:tc>
      </w:tr>
    </w:tbl>
    <w:p w:rsidR="00F94E83" w:rsidRDefault="00F94E83">
      <w:pPr>
        <w:spacing w:after="0" w:line="240" w:lineRule="auto"/>
      </w:pPr>
    </w:p>
    <w:p w:rsidR="00F94E83" w:rsidRDefault="00EC03B2">
      <w:pPr>
        <w:spacing w:line="240" w:lineRule="auto"/>
        <w:jc w:val="both"/>
      </w:pPr>
      <w:r>
        <w:rPr>
          <w:rFonts w:ascii="Calibri" w:hAnsi="Calibri" w:cs="Calibri"/>
        </w:rPr>
        <w:t>Rashodi Agencije čine:</w:t>
      </w:r>
    </w:p>
    <w:p w:rsidR="00F94E83" w:rsidRDefault="00EC03B2">
      <w:pPr>
        <w:spacing w:line="240" w:lineRule="auto"/>
        <w:ind w:left="720" w:hanging="360"/>
        <w:jc w:val="both"/>
      </w:pPr>
      <w:r>
        <w:rPr>
          <w:rFonts w:ascii="Calibri" w:hAnsi="Calibri" w:cs="Calibri"/>
        </w:rPr>
        <w:t>•        Rashodi poslovanja</w:t>
      </w:r>
    </w:p>
    <w:p w:rsidR="00F94E83" w:rsidRDefault="00EC03B2">
      <w:pPr>
        <w:spacing w:line="240" w:lineRule="auto"/>
        <w:ind w:left="720" w:hanging="360"/>
        <w:jc w:val="both"/>
      </w:pPr>
      <w:r>
        <w:rPr>
          <w:rFonts w:ascii="Calibri" w:hAnsi="Calibri" w:cs="Calibri"/>
        </w:rPr>
        <w:t>•        Rashodi za nabavu nefinancijske imovine</w:t>
      </w:r>
    </w:p>
    <w:p w:rsidR="00F94E83" w:rsidRDefault="00EC03B2">
      <w:pPr>
        <w:spacing w:line="240" w:lineRule="auto"/>
        <w:jc w:val="both"/>
      </w:pPr>
      <w:r>
        <w:rPr>
          <w:rFonts w:ascii="Calibri" w:hAnsi="Calibri" w:cs="Calibri"/>
        </w:rPr>
        <w:t>Rashodi poslovanja planirani su za 2025.</w:t>
      </w:r>
      <w:r w:rsidR="00846BF3">
        <w:rPr>
          <w:rFonts w:ascii="Calibri" w:hAnsi="Calibri" w:cs="Calibri"/>
        </w:rPr>
        <w:t xml:space="preserve"> godinu u iznosu od 1.347.412</w:t>
      </w:r>
      <w:r>
        <w:rPr>
          <w:rFonts w:ascii="Calibri" w:hAnsi="Calibri" w:cs="Calibri"/>
        </w:rPr>
        <w:t xml:space="preserve"> EU</w:t>
      </w:r>
      <w:r w:rsidR="00846BF3">
        <w:rPr>
          <w:rFonts w:ascii="Calibri" w:hAnsi="Calibri" w:cs="Calibri"/>
        </w:rPr>
        <w:t>R, a povećavaju se za 605.008</w:t>
      </w:r>
      <w:r>
        <w:rPr>
          <w:rFonts w:ascii="Calibri" w:hAnsi="Calibri" w:cs="Calibri"/>
        </w:rPr>
        <w:t xml:space="preserve"> EUR i u</w:t>
      </w:r>
      <w:r w:rsidR="00846BF3">
        <w:rPr>
          <w:rFonts w:ascii="Calibri" w:hAnsi="Calibri" w:cs="Calibri"/>
        </w:rPr>
        <w:t xml:space="preserve"> novom planu iznose 1.952.420</w:t>
      </w:r>
      <w:r>
        <w:rPr>
          <w:rFonts w:ascii="Calibri" w:hAnsi="Calibri" w:cs="Calibri"/>
        </w:rPr>
        <w:t xml:space="preserve"> EUR.</w:t>
      </w:r>
    </w:p>
    <w:p w:rsidR="00F94E83" w:rsidRDefault="00EC03B2">
      <w:pPr>
        <w:spacing w:line="240" w:lineRule="auto"/>
        <w:jc w:val="both"/>
      </w:pPr>
      <w:r>
        <w:rPr>
          <w:rFonts w:ascii="Calibri" w:hAnsi="Calibri" w:cs="Calibri"/>
        </w:rPr>
        <w:t>Rashode poslovanja čine:</w:t>
      </w:r>
    </w:p>
    <w:p w:rsidR="00F94E83" w:rsidRDefault="00EC03B2">
      <w:pPr>
        <w:spacing w:line="240" w:lineRule="auto"/>
        <w:ind w:hanging="360"/>
        <w:jc w:val="both"/>
      </w:pPr>
      <w:r>
        <w:rPr>
          <w:rFonts w:ascii="Calibri" w:hAnsi="Calibri" w:cs="Calibri"/>
        </w:rPr>
        <w:t>-         Rashodi za zaposlene</w:t>
      </w:r>
    </w:p>
    <w:p w:rsidR="00F94E83" w:rsidRDefault="00EC03B2">
      <w:pPr>
        <w:spacing w:line="240" w:lineRule="auto"/>
        <w:ind w:hanging="360"/>
        <w:jc w:val="both"/>
      </w:pPr>
      <w:r>
        <w:rPr>
          <w:rFonts w:ascii="Calibri" w:hAnsi="Calibri" w:cs="Calibri"/>
        </w:rPr>
        <w:t>-         Materijalni rashodi</w:t>
      </w:r>
    </w:p>
    <w:p w:rsidR="00F94E83" w:rsidRDefault="00EC03B2">
      <w:pPr>
        <w:spacing w:line="240" w:lineRule="auto"/>
        <w:ind w:hanging="360"/>
        <w:jc w:val="both"/>
      </w:pPr>
      <w:r>
        <w:rPr>
          <w:rFonts w:ascii="Calibri" w:hAnsi="Calibri" w:cs="Calibri"/>
        </w:rPr>
        <w:t>-         Financijski rashodi</w:t>
      </w:r>
    </w:p>
    <w:p w:rsidR="00F94E83" w:rsidRDefault="00EC03B2">
      <w:pPr>
        <w:spacing w:line="240" w:lineRule="auto"/>
        <w:ind w:hanging="360"/>
        <w:jc w:val="both"/>
      </w:pPr>
      <w:r>
        <w:rPr>
          <w:rFonts w:ascii="Calibri" w:hAnsi="Calibri" w:cs="Calibri"/>
        </w:rPr>
        <w:t>-         </w:t>
      </w:r>
      <w:r w:rsidR="008C6E2B">
        <w:rPr>
          <w:rFonts w:ascii="Calibri" w:hAnsi="Calibri" w:cs="Calibri"/>
        </w:rPr>
        <w:t>Rashodi za donacije, kazne, naknade šteta i kapitalne pomoći</w:t>
      </w:r>
    </w:p>
    <w:p w:rsidR="00F94E83" w:rsidRDefault="00EC03B2">
      <w:pPr>
        <w:spacing w:line="240" w:lineRule="auto"/>
        <w:jc w:val="both"/>
      </w:pPr>
      <w:r>
        <w:rPr>
          <w:rFonts w:ascii="Calibri" w:hAnsi="Calibri" w:cs="Calibri"/>
        </w:rPr>
        <w:t>Rashodi za zaposlene planirani su za 202</w:t>
      </w:r>
      <w:r w:rsidR="00846BF3">
        <w:rPr>
          <w:rFonts w:ascii="Calibri" w:hAnsi="Calibri" w:cs="Calibri"/>
        </w:rPr>
        <w:t>5. godinu u iznosu od 858.578</w:t>
      </w:r>
      <w:r>
        <w:rPr>
          <w:rFonts w:ascii="Calibri" w:hAnsi="Calibri" w:cs="Calibri"/>
        </w:rPr>
        <w:t xml:space="preserve"> EUR, a </w:t>
      </w:r>
      <w:r w:rsidR="00846BF3">
        <w:rPr>
          <w:rFonts w:ascii="Calibri" w:hAnsi="Calibri" w:cs="Calibri"/>
        </w:rPr>
        <w:t>povećani su za iznos od 121.232</w:t>
      </w:r>
      <w:r>
        <w:rPr>
          <w:rFonts w:ascii="Calibri" w:hAnsi="Calibri" w:cs="Calibri"/>
        </w:rPr>
        <w:t xml:space="preserve"> EUR i</w:t>
      </w:r>
      <w:r w:rsidR="00846BF3">
        <w:rPr>
          <w:rFonts w:ascii="Calibri" w:hAnsi="Calibri" w:cs="Calibri"/>
        </w:rPr>
        <w:t xml:space="preserve"> u novom planu iznose 979.810</w:t>
      </w:r>
      <w:r>
        <w:rPr>
          <w:rFonts w:ascii="Calibri" w:hAnsi="Calibri" w:cs="Calibri"/>
        </w:rPr>
        <w:t xml:space="preserve"> EUR. Rast je posljedica povećanja minimalne plaće u Republici Hrvatskoj koja </w:t>
      </w:r>
      <w:r w:rsidR="00380581">
        <w:rPr>
          <w:rFonts w:ascii="Calibri" w:hAnsi="Calibri" w:cs="Calibri"/>
        </w:rPr>
        <w:t>utječe</w:t>
      </w:r>
      <w:r>
        <w:rPr>
          <w:rFonts w:ascii="Calibri" w:hAnsi="Calibri" w:cs="Calibri"/>
        </w:rPr>
        <w:t xml:space="preserve"> na obračun plaća zaposlenika.</w:t>
      </w:r>
    </w:p>
    <w:p w:rsidR="00F94E83" w:rsidRDefault="00EC03B2">
      <w:pPr>
        <w:spacing w:line="240" w:lineRule="auto"/>
        <w:jc w:val="both"/>
      </w:pPr>
      <w:r>
        <w:rPr>
          <w:rFonts w:ascii="Calibri" w:hAnsi="Calibri" w:cs="Calibri"/>
        </w:rPr>
        <w:t>Materijalni rashodi planirani su za 202</w:t>
      </w:r>
      <w:r w:rsidR="00846BF3">
        <w:rPr>
          <w:rFonts w:ascii="Calibri" w:hAnsi="Calibri" w:cs="Calibri"/>
        </w:rPr>
        <w:t>5. godinu u iznosu od 466.834</w:t>
      </w:r>
      <w:r>
        <w:rPr>
          <w:rFonts w:ascii="Calibri" w:hAnsi="Calibri" w:cs="Calibri"/>
        </w:rPr>
        <w:t xml:space="preserve"> EUR, a  povećani su za iznos </w:t>
      </w:r>
      <w:r w:rsidR="00846BF3">
        <w:rPr>
          <w:rFonts w:ascii="Calibri" w:hAnsi="Calibri" w:cs="Calibri"/>
        </w:rPr>
        <w:t>od 10.031</w:t>
      </w:r>
      <w:r>
        <w:rPr>
          <w:rFonts w:ascii="Calibri" w:hAnsi="Calibri" w:cs="Calibri"/>
        </w:rPr>
        <w:t xml:space="preserve"> EUR i</w:t>
      </w:r>
      <w:r w:rsidR="00846BF3">
        <w:rPr>
          <w:rFonts w:ascii="Calibri" w:hAnsi="Calibri" w:cs="Calibri"/>
        </w:rPr>
        <w:t xml:space="preserve"> u novom planu iznose 476.865</w:t>
      </w:r>
      <w:r>
        <w:rPr>
          <w:rFonts w:ascii="Calibri" w:hAnsi="Calibri" w:cs="Calibri"/>
        </w:rPr>
        <w:t xml:space="preserve"> EUR. Povećanje plana rezultat je projekcije temeljem ostvarenih rezultata vezano za rashode po</w:t>
      </w:r>
      <w:r w:rsidR="00380581">
        <w:rPr>
          <w:rFonts w:ascii="Calibri" w:hAnsi="Calibri" w:cs="Calibri"/>
        </w:rPr>
        <w:t>s</w:t>
      </w:r>
      <w:r>
        <w:rPr>
          <w:rFonts w:ascii="Calibri" w:hAnsi="Calibri" w:cs="Calibri"/>
        </w:rPr>
        <w:t>lovanja te je u skladu sa time i napravljena projekcija do kraja 2025. godine.  </w:t>
      </w:r>
    </w:p>
    <w:p w:rsidR="00F94E83" w:rsidRDefault="00EC03B2">
      <w:pPr>
        <w:spacing w:line="240" w:lineRule="auto"/>
        <w:jc w:val="both"/>
      </w:pPr>
      <w:r>
        <w:rPr>
          <w:rFonts w:ascii="Calibri" w:hAnsi="Calibri" w:cs="Calibri"/>
        </w:rPr>
        <w:lastRenderedPageBreak/>
        <w:t>Porast Rashoda za donacije, kazne, naknade šteta i kapital</w:t>
      </w:r>
      <w:r w:rsidR="00846BF3">
        <w:rPr>
          <w:rFonts w:ascii="Calibri" w:hAnsi="Calibri" w:cs="Calibri"/>
        </w:rPr>
        <w:t>ne pomoći u iznosu od 473.745</w:t>
      </w:r>
      <w:r>
        <w:rPr>
          <w:rFonts w:ascii="Calibri" w:hAnsi="Calibri" w:cs="Calibri"/>
        </w:rPr>
        <w:t xml:space="preserve"> EUR u odnosu na plan za 2025. godinu posljedica je troškova proizašlih iz pravomoćnih sudskih postupaka čije ishode i dugotrajnost, obzirom je riječ i o postupcima započetim 90-ih godina proizašlim iz stečajnih postupaka i „starih“ sanacija banaka, a time i troškove, nije moguće unaprijed predvidjeti i planirati zbog nemogućnosti prejudiciranja sudskih odluka.  </w:t>
      </w:r>
    </w:p>
    <w:p w:rsidR="00F94E83" w:rsidRDefault="00EC03B2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UKUPNI VIŠAK/MANJAK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97"/>
        <w:gridCol w:w="1639"/>
        <w:gridCol w:w="1638"/>
        <w:gridCol w:w="1638"/>
        <w:gridCol w:w="820"/>
      </w:tblGrid>
      <w:tr w:rsidR="00F94E83">
        <w:tc>
          <w:tcPr>
            <w:tcW w:w="2000" w:type="pct"/>
            <w:shd w:val="clear" w:color="auto" w:fill="BCDFFB"/>
            <w:vAlign w:val="center"/>
          </w:tcPr>
          <w:p w:rsidR="00F94E83" w:rsidRDefault="00F94E83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F94E83" w:rsidRDefault="00EC03B2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2025.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F94E83" w:rsidRDefault="00EC03B2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F94E83" w:rsidRDefault="00EC03B2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F94E83" w:rsidRDefault="00EC03B2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F94E83">
        <w:tc>
          <w:tcPr>
            <w:tcW w:w="2000" w:type="pct"/>
            <w:vAlign w:val="bottom"/>
          </w:tcPr>
          <w:p w:rsidR="00F94E83" w:rsidRDefault="00EC03B2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UKUPNI PRIHODI</w:t>
            </w:r>
          </w:p>
        </w:tc>
        <w:tc>
          <w:tcPr>
            <w:tcW w:w="8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21.275.356</w:t>
            </w:r>
          </w:p>
        </w:tc>
        <w:tc>
          <w:tcPr>
            <w:tcW w:w="8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6.954.524</w:t>
            </w:r>
          </w:p>
        </w:tc>
        <w:tc>
          <w:tcPr>
            <w:tcW w:w="8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28.229.880</w:t>
            </w:r>
          </w:p>
        </w:tc>
        <w:tc>
          <w:tcPr>
            <w:tcW w:w="4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132,7</w:t>
            </w:r>
          </w:p>
        </w:tc>
      </w:tr>
      <w:tr w:rsidR="00F94E83">
        <w:tc>
          <w:tcPr>
            <w:tcW w:w="2000" w:type="pct"/>
            <w:vAlign w:val="bottom"/>
          </w:tcPr>
          <w:p w:rsidR="00F94E83" w:rsidRDefault="00EC03B2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UKUPNI RASHODI</w:t>
            </w:r>
          </w:p>
        </w:tc>
        <w:tc>
          <w:tcPr>
            <w:tcW w:w="8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1.377.324</w:t>
            </w:r>
          </w:p>
        </w:tc>
        <w:tc>
          <w:tcPr>
            <w:tcW w:w="8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605.008</w:t>
            </w:r>
          </w:p>
        </w:tc>
        <w:tc>
          <w:tcPr>
            <w:tcW w:w="8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1.982.332</w:t>
            </w:r>
          </w:p>
        </w:tc>
        <w:tc>
          <w:tcPr>
            <w:tcW w:w="4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143,9</w:t>
            </w:r>
          </w:p>
        </w:tc>
      </w:tr>
      <w:tr w:rsidR="00F94E83">
        <w:tc>
          <w:tcPr>
            <w:tcW w:w="2000" w:type="pct"/>
            <w:vAlign w:val="bottom"/>
          </w:tcPr>
          <w:p w:rsidR="00F94E83" w:rsidRDefault="00EC03B2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RAZLIKA - VIŠAK/MANJAK</w:t>
            </w:r>
          </w:p>
        </w:tc>
        <w:tc>
          <w:tcPr>
            <w:tcW w:w="8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19.898.032</w:t>
            </w:r>
          </w:p>
        </w:tc>
        <w:tc>
          <w:tcPr>
            <w:tcW w:w="8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6.349.516</w:t>
            </w:r>
          </w:p>
        </w:tc>
        <w:tc>
          <w:tcPr>
            <w:tcW w:w="8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26.247.548</w:t>
            </w:r>
          </w:p>
        </w:tc>
        <w:tc>
          <w:tcPr>
            <w:tcW w:w="4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131,9</w:t>
            </w:r>
          </w:p>
        </w:tc>
      </w:tr>
    </w:tbl>
    <w:p w:rsidR="00F94E83" w:rsidRDefault="00F94E83">
      <w:pPr>
        <w:spacing w:after="0" w:line="240" w:lineRule="auto"/>
      </w:pPr>
    </w:p>
    <w:p w:rsidR="00F94E83" w:rsidRDefault="00EC03B2">
      <w:pPr>
        <w:spacing w:line="240" w:lineRule="auto"/>
        <w:jc w:val="both"/>
      </w:pPr>
      <w:r>
        <w:rPr>
          <w:rFonts w:ascii="Calibri" w:hAnsi="Calibri" w:cs="Calibri"/>
        </w:rPr>
        <w:t>Povećanje viška prihoda nad rashodima posljedica je većeg porasta prihoda u odnosu na troškove u ovom razdoblju.</w:t>
      </w:r>
    </w:p>
    <w:p w:rsidR="00F94E83" w:rsidRDefault="00EC03B2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RAČUN FINANCIRANJA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97"/>
        <w:gridCol w:w="1639"/>
        <w:gridCol w:w="1638"/>
        <w:gridCol w:w="1638"/>
        <w:gridCol w:w="820"/>
      </w:tblGrid>
      <w:tr w:rsidR="00F94E83">
        <w:tc>
          <w:tcPr>
            <w:tcW w:w="2000" w:type="pct"/>
            <w:shd w:val="clear" w:color="auto" w:fill="BCDFFB"/>
            <w:vAlign w:val="center"/>
          </w:tcPr>
          <w:p w:rsidR="00F94E83" w:rsidRDefault="00F94E83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F94E83" w:rsidRDefault="00EC03B2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2025.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F94E83" w:rsidRDefault="00EC03B2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F94E83" w:rsidRDefault="00EC03B2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F94E83" w:rsidRDefault="00EC03B2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F94E83">
        <w:tc>
          <w:tcPr>
            <w:tcW w:w="2000" w:type="pct"/>
            <w:vAlign w:val="bottom"/>
          </w:tcPr>
          <w:p w:rsidR="00F94E83" w:rsidRDefault="00EC03B2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PRIMICI OD FINANCIJSKE IMOVINE I ZADUŽIVANJA</w:t>
            </w:r>
          </w:p>
        </w:tc>
        <w:tc>
          <w:tcPr>
            <w:tcW w:w="8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1.327.228</w:t>
            </w:r>
          </w:p>
        </w:tc>
        <w:tc>
          <w:tcPr>
            <w:tcW w:w="8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29.005.200</w:t>
            </w:r>
          </w:p>
        </w:tc>
        <w:tc>
          <w:tcPr>
            <w:tcW w:w="8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30.332.428</w:t>
            </w:r>
          </w:p>
        </w:tc>
        <w:tc>
          <w:tcPr>
            <w:tcW w:w="4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2.285,4</w:t>
            </w:r>
          </w:p>
        </w:tc>
      </w:tr>
      <w:tr w:rsidR="00F94E83">
        <w:tc>
          <w:tcPr>
            <w:tcW w:w="2000" w:type="pct"/>
            <w:vAlign w:val="bottom"/>
          </w:tcPr>
          <w:p w:rsidR="00F94E83" w:rsidRDefault="00EC03B2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IZDACI ZA FINANCIJSKU IMOVINU I OTPLATE ZAJMOVA</w:t>
            </w:r>
          </w:p>
        </w:tc>
        <w:tc>
          <w:tcPr>
            <w:tcW w:w="8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400" w:type="pct"/>
            <w:vAlign w:val="bottom"/>
          </w:tcPr>
          <w:p w:rsidR="00F94E83" w:rsidRDefault="00F94E83">
            <w:pPr>
              <w:spacing w:after="0" w:line="240" w:lineRule="auto"/>
              <w:jc w:val="right"/>
            </w:pPr>
          </w:p>
        </w:tc>
      </w:tr>
      <w:tr w:rsidR="00F94E83">
        <w:tc>
          <w:tcPr>
            <w:tcW w:w="2000" w:type="pct"/>
            <w:vAlign w:val="bottom"/>
          </w:tcPr>
          <w:p w:rsidR="00F94E83" w:rsidRDefault="00EC03B2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RAZLIKA PRIMITAKA I IZDATAKA</w:t>
            </w:r>
          </w:p>
        </w:tc>
        <w:tc>
          <w:tcPr>
            <w:tcW w:w="8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1.327.228</w:t>
            </w:r>
          </w:p>
        </w:tc>
        <w:tc>
          <w:tcPr>
            <w:tcW w:w="8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29.005.200</w:t>
            </w:r>
          </w:p>
        </w:tc>
        <w:tc>
          <w:tcPr>
            <w:tcW w:w="8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30.332.428</w:t>
            </w:r>
          </w:p>
        </w:tc>
        <w:tc>
          <w:tcPr>
            <w:tcW w:w="4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2285,4</w:t>
            </w:r>
          </w:p>
        </w:tc>
      </w:tr>
      <w:tr w:rsidR="00F94E83">
        <w:tc>
          <w:tcPr>
            <w:tcW w:w="2000" w:type="pct"/>
            <w:vAlign w:val="bottom"/>
          </w:tcPr>
          <w:p w:rsidR="00F94E83" w:rsidRDefault="00EC03B2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PRIJENOS SREDSTAVA IZ PRETHODNE GODINE</w:t>
            </w:r>
          </w:p>
        </w:tc>
        <w:tc>
          <w:tcPr>
            <w:tcW w:w="8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55.734.831</w:t>
            </w:r>
          </w:p>
        </w:tc>
        <w:tc>
          <w:tcPr>
            <w:tcW w:w="8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696.997.349</w:t>
            </w:r>
          </w:p>
        </w:tc>
        <w:tc>
          <w:tcPr>
            <w:tcW w:w="8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752.732.180</w:t>
            </w:r>
          </w:p>
        </w:tc>
        <w:tc>
          <w:tcPr>
            <w:tcW w:w="4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1.350,6</w:t>
            </w:r>
          </w:p>
        </w:tc>
      </w:tr>
      <w:tr w:rsidR="00F94E83">
        <w:tc>
          <w:tcPr>
            <w:tcW w:w="2000" w:type="pct"/>
            <w:vAlign w:val="bottom"/>
          </w:tcPr>
          <w:p w:rsidR="00F94E83" w:rsidRDefault="00EC03B2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PRIJENOS SREDSTAVA U SLJEDEĆU GODINU</w:t>
            </w:r>
          </w:p>
        </w:tc>
        <w:tc>
          <w:tcPr>
            <w:tcW w:w="8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-76.960.091</w:t>
            </w:r>
          </w:p>
        </w:tc>
        <w:tc>
          <w:tcPr>
            <w:tcW w:w="8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-732.352.065</w:t>
            </w:r>
          </w:p>
        </w:tc>
        <w:tc>
          <w:tcPr>
            <w:tcW w:w="8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-809.312.156</w:t>
            </w:r>
          </w:p>
        </w:tc>
        <w:tc>
          <w:tcPr>
            <w:tcW w:w="4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1.051,6</w:t>
            </w:r>
          </w:p>
        </w:tc>
      </w:tr>
      <w:tr w:rsidR="00F94E83">
        <w:tc>
          <w:tcPr>
            <w:tcW w:w="2000" w:type="pct"/>
            <w:vAlign w:val="bottom"/>
          </w:tcPr>
          <w:p w:rsidR="00F94E83" w:rsidRDefault="00EC03B2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NETO FINANCIRANJE</w:t>
            </w:r>
          </w:p>
        </w:tc>
        <w:tc>
          <w:tcPr>
            <w:tcW w:w="8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-19.898.032</w:t>
            </w:r>
          </w:p>
        </w:tc>
        <w:tc>
          <w:tcPr>
            <w:tcW w:w="8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-6.349.516</w:t>
            </w:r>
          </w:p>
        </w:tc>
        <w:tc>
          <w:tcPr>
            <w:tcW w:w="8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-26.247.548</w:t>
            </w:r>
          </w:p>
        </w:tc>
        <w:tc>
          <w:tcPr>
            <w:tcW w:w="400" w:type="pct"/>
            <w:vAlign w:val="bottom"/>
          </w:tcPr>
          <w:p w:rsidR="00F94E83" w:rsidRDefault="00EC03B2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131,9</w:t>
            </w:r>
          </w:p>
        </w:tc>
      </w:tr>
    </w:tbl>
    <w:p w:rsidR="00F94E83" w:rsidRDefault="00F94E83">
      <w:pPr>
        <w:spacing w:after="0" w:line="240" w:lineRule="auto"/>
      </w:pPr>
    </w:p>
    <w:p w:rsidR="00F94E83" w:rsidRDefault="00EC03B2">
      <w:pPr>
        <w:spacing w:line="240" w:lineRule="auto"/>
        <w:jc w:val="both"/>
      </w:pPr>
      <w:r>
        <w:rPr>
          <w:rFonts w:ascii="Calibri" w:hAnsi="Calibri" w:cs="Calibri"/>
        </w:rPr>
        <w:t>Na poziciji Primici od financijske imovine i zaduživanja  Agencija biljež</w:t>
      </w:r>
      <w:r w:rsidR="00846BF3">
        <w:rPr>
          <w:rFonts w:ascii="Calibri" w:hAnsi="Calibri" w:cs="Calibri"/>
        </w:rPr>
        <w:t>i rast u iznosu od 29.005.200</w:t>
      </w:r>
      <w:r>
        <w:rPr>
          <w:rFonts w:ascii="Calibri" w:hAnsi="Calibri" w:cs="Calibri"/>
        </w:rPr>
        <w:t xml:space="preserve"> EUR, a koji se odnosi na naplatu glavnice po trezorskim zapisima Ministarstva financija Republike Hrvatske.</w:t>
      </w:r>
      <w:bookmarkStart w:id="0" w:name="_GoBack"/>
      <w:bookmarkEnd w:id="0"/>
    </w:p>
    <w:p w:rsidR="00F94E83" w:rsidRDefault="00EC03B2">
      <w:pPr>
        <w:spacing w:line="240" w:lineRule="auto"/>
        <w:jc w:val="both"/>
      </w:pPr>
      <w:r>
        <w:rPr>
          <w:rFonts w:ascii="Calibri" w:hAnsi="Calibri" w:cs="Calibri"/>
        </w:rPr>
        <w:br/>
      </w:r>
    </w:p>
    <w:sectPr w:rsidR="00F94E83">
      <w:footerReference w:type="default" r:id="rId6"/>
      <w:footerReference w:type="first" r:id="rId7"/>
      <w:pgSz w:w="12240" w:h="15840"/>
      <w:pgMar w:top="1152" w:right="1152" w:bottom="1152" w:left="1152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D73" w:rsidRDefault="00EC03B2">
      <w:pPr>
        <w:spacing w:after="0" w:line="240" w:lineRule="auto"/>
      </w:pPr>
      <w:r>
        <w:separator/>
      </w:r>
    </w:p>
  </w:endnote>
  <w:endnote w:type="continuationSeparator" w:id="0">
    <w:p w:rsidR="00453D73" w:rsidRDefault="00EC03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E83" w:rsidRDefault="00EC03B2">
    <w:pPr>
      <w:jc w:val="right"/>
    </w:pPr>
    <w:r>
      <w:fldChar w:fldCharType="begin"/>
    </w:r>
    <w:r>
      <w:instrText>Page</w:instrText>
    </w:r>
    <w:r>
      <w:fldChar w:fldCharType="separate"/>
    </w:r>
    <w:r w:rsidR="00846BF3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D73" w:rsidRDefault="00EC03B2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D73" w:rsidRDefault="00EC03B2">
      <w:pPr>
        <w:spacing w:after="0" w:line="240" w:lineRule="auto"/>
      </w:pPr>
      <w:r>
        <w:separator/>
      </w:r>
    </w:p>
  </w:footnote>
  <w:footnote w:type="continuationSeparator" w:id="0">
    <w:p w:rsidR="00453D73" w:rsidRDefault="00EC03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4E83"/>
    <w:rsid w:val="000E045E"/>
    <w:rsid w:val="00206679"/>
    <w:rsid w:val="00380581"/>
    <w:rsid w:val="003D30DB"/>
    <w:rsid w:val="00453D73"/>
    <w:rsid w:val="007E31AA"/>
    <w:rsid w:val="00846BF3"/>
    <w:rsid w:val="008C6E2B"/>
    <w:rsid w:val="00B23EBD"/>
    <w:rsid w:val="00E92E43"/>
    <w:rsid w:val="00EC03B2"/>
    <w:rsid w:val="00F94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3DFEE"/>
  <w15:docId w15:val="{FFB79FEE-6E7A-4075-A1BC-9E2C7E061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1134</Words>
  <Characters>6469</Characters>
  <Application>Microsoft Office Word</Application>
  <DocSecurity>0</DocSecurity>
  <Lines>53</Lines>
  <Paragraphs>15</Paragraphs>
  <ScaleCrop>false</ScaleCrop>
  <Company/>
  <LinksUpToDate>false</LinksUpToDate>
  <CharactersWithSpaces>7588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Jure Biloglav</cp:lastModifiedBy>
  <cp:revision>11</cp:revision>
  <dcterms:created xsi:type="dcterms:W3CDTF">2025-09-30T11:58:00Z</dcterms:created>
  <dcterms:modified xsi:type="dcterms:W3CDTF">2025-10-01T08:16:00Z</dcterms:modified>
</cp:coreProperties>
</file>